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72" w:rsidRPr="00FC64D9" w:rsidRDefault="00193672" w:rsidP="00193672">
      <w:pPr>
        <w:spacing w:after="62" w:line="259" w:lineRule="auto"/>
        <w:ind w:left="0" w:right="331" w:firstLine="0"/>
        <w:jc w:val="center"/>
        <w:rPr>
          <w:rFonts w:eastAsia="Cambria"/>
          <w:b/>
          <w:sz w:val="24"/>
          <w:szCs w:val="24"/>
        </w:rPr>
      </w:pPr>
      <w:r w:rsidRPr="00FC64D9">
        <w:rPr>
          <w:rFonts w:eastAsia="Cambria"/>
          <w:b/>
          <w:sz w:val="24"/>
          <w:szCs w:val="24"/>
        </w:rPr>
        <w:t>WYMAGANIA EDUKACYJNE I KRYTERIA OCENIANIA  Z  PLASTYKI                     W KLASACH IV-VII</w:t>
      </w:r>
    </w:p>
    <w:p w:rsidR="00193672" w:rsidRPr="00FC64D9" w:rsidRDefault="00193672" w:rsidP="00193672">
      <w:pPr>
        <w:spacing w:after="156" w:line="262" w:lineRule="auto"/>
        <w:ind w:left="10" w:right="189"/>
        <w:jc w:val="left"/>
        <w:rPr>
          <w:rFonts w:eastAsia="Cambria"/>
          <w:sz w:val="24"/>
          <w:szCs w:val="24"/>
        </w:rPr>
      </w:pPr>
      <w:r w:rsidRPr="00FC64D9">
        <w:rPr>
          <w:rFonts w:eastAsia="Cambria"/>
          <w:sz w:val="24"/>
          <w:szCs w:val="24"/>
        </w:rPr>
        <w:tab/>
      </w:r>
      <w:r w:rsidRPr="00FC64D9">
        <w:rPr>
          <w:rFonts w:eastAsia="Cambria"/>
          <w:sz w:val="24"/>
          <w:szCs w:val="24"/>
        </w:rPr>
        <w:tab/>
        <w:t xml:space="preserve">Wymagania edukacyjne formułowane są w oparciu  o podstawę programową oraz Program nauczania plastyki w klasach 4-7 szkoły podstawowej "Do dzieła!" autorstwa  Jadwigi Lukas, Krystyny </w:t>
      </w:r>
      <w:proofErr w:type="spellStart"/>
      <w:r w:rsidRPr="00FC64D9">
        <w:rPr>
          <w:rFonts w:eastAsia="Cambria"/>
          <w:sz w:val="24"/>
          <w:szCs w:val="24"/>
        </w:rPr>
        <w:t>Onak</w:t>
      </w:r>
      <w:proofErr w:type="spellEnd"/>
      <w:r w:rsidRPr="00FC64D9">
        <w:rPr>
          <w:rFonts w:eastAsia="Cambria"/>
          <w:sz w:val="24"/>
          <w:szCs w:val="24"/>
        </w:rPr>
        <w:t xml:space="preserve">,  Marty </w:t>
      </w:r>
      <w:proofErr w:type="spellStart"/>
      <w:r w:rsidRPr="00FC64D9">
        <w:rPr>
          <w:rFonts w:eastAsia="Cambria"/>
          <w:sz w:val="24"/>
          <w:szCs w:val="24"/>
        </w:rPr>
        <w:t>Ipczyńskiej</w:t>
      </w:r>
      <w:proofErr w:type="spellEnd"/>
      <w:r w:rsidRPr="00FC64D9">
        <w:rPr>
          <w:rFonts w:eastAsia="Cambria"/>
          <w:sz w:val="24"/>
          <w:szCs w:val="24"/>
        </w:rPr>
        <w:t xml:space="preserve">, Natalii </w:t>
      </w:r>
      <w:proofErr w:type="spellStart"/>
      <w:r w:rsidRPr="00FC64D9">
        <w:rPr>
          <w:rFonts w:eastAsia="Cambria"/>
          <w:sz w:val="24"/>
          <w:szCs w:val="24"/>
        </w:rPr>
        <w:t>Mrozkowiak</w:t>
      </w:r>
      <w:proofErr w:type="spellEnd"/>
      <w:r w:rsidRPr="00FC64D9">
        <w:rPr>
          <w:rFonts w:eastAsia="Cambria"/>
          <w:sz w:val="24"/>
          <w:szCs w:val="24"/>
        </w:rPr>
        <w:t xml:space="preserve">.   </w:t>
      </w:r>
    </w:p>
    <w:p w:rsidR="00193672" w:rsidRPr="00FC64D9" w:rsidRDefault="00193672" w:rsidP="00193672">
      <w:pPr>
        <w:spacing w:after="156" w:line="262" w:lineRule="auto"/>
        <w:ind w:left="10" w:right="189"/>
        <w:jc w:val="left"/>
        <w:rPr>
          <w:sz w:val="24"/>
          <w:szCs w:val="24"/>
        </w:rPr>
      </w:pPr>
      <w:r w:rsidRPr="00FC64D9">
        <w:rPr>
          <w:rFonts w:eastAsia="Cambria"/>
          <w:sz w:val="24"/>
          <w:szCs w:val="24"/>
        </w:rPr>
        <w:t xml:space="preserve">  Podręczniki dla klas IV-VII do plastyki  „Do dzieła!” wyd. Nowa Era   </w:t>
      </w:r>
    </w:p>
    <w:p w:rsidR="00193672" w:rsidRPr="00FC64D9" w:rsidRDefault="00193672" w:rsidP="00193672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sz w:val="24"/>
          <w:szCs w:val="24"/>
        </w:rPr>
      </w:pPr>
      <w:r w:rsidRPr="00FC64D9">
        <w:rPr>
          <w:rFonts w:eastAsia="Cambria"/>
          <w:b/>
          <w:sz w:val="24"/>
          <w:szCs w:val="24"/>
        </w:rPr>
        <w:t xml:space="preserve">Kryteria ocen z plastyki. </w:t>
      </w:r>
    </w:p>
    <w:p w:rsidR="00193672" w:rsidRPr="00FC64D9" w:rsidRDefault="00193672" w:rsidP="00193672">
      <w:pPr>
        <w:spacing w:after="25" w:line="262" w:lineRule="auto"/>
        <w:ind w:right="189"/>
        <w:jc w:val="left"/>
        <w:rPr>
          <w:sz w:val="24"/>
          <w:szCs w:val="24"/>
        </w:rPr>
      </w:pPr>
      <w:r w:rsidRPr="00FC64D9">
        <w:rPr>
          <w:rFonts w:eastAsia="Cambria"/>
          <w:sz w:val="24"/>
          <w:szCs w:val="24"/>
        </w:rPr>
        <w:t xml:space="preserve"> Nauczyciel, dokonując oceny, zwraca uwagę przede wszystkim na: </w:t>
      </w:r>
    </w:p>
    <w:p w:rsidR="00193672" w:rsidRPr="00FC64D9" w:rsidRDefault="00193672" w:rsidP="00193672">
      <w:pPr>
        <w:numPr>
          <w:ilvl w:val="2"/>
          <w:numId w:val="3"/>
        </w:numPr>
        <w:spacing w:after="25" w:line="262" w:lineRule="auto"/>
        <w:ind w:right="189" w:hanging="360"/>
        <w:jc w:val="left"/>
        <w:rPr>
          <w:sz w:val="24"/>
          <w:szCs w:val="24"/>
        </w:rPr>
      </w:pPr>
      <w:r w:rsidRPr="00FC64D9">
        <w:rPr>
          <w:rFonts w:eastAsia="Cambria"/>
          <w:sz w:val="24"/>
          <w:szCs w:val="24"/>
        </w:rPr>
        <w:t xml:space="preserve">indywidualny wkład pracy potrzebny do realizacji określonych zadań plastycznych, </w:t>
      </w:r>
    </w:p>
    <w:p w:rsidR="00193672" w:rsidRPr="00FC64D9" w:rsidRDefault="00193672" w:rsidP="00193672">
      <w:pPr>
        <w:numPr>
          <w:ilvl w:val="2"/>
          <w:numId w:val="3"/>
        </w:numPr>
        <w:spacing w:after="25" w:line="262" w:lineRule="auto"/>
        <w:ind w:right="189" w:hanging="360"/>
        <w:jc w:val="left"/>
        <w:rPr>
          <w:sz w:val="24"/>
          <w:szCs w:val="24"/>
        </w:rPr>
      </w:pPr>
      <w:r w:rsidRPr="00FC64D9">
        <w:rPr>
          <w:rFonts w:eastAsia="Cambria"/>
          <w:sz w:val="24"/>
          <w:szCs w:val="24"/>
        </w:rPr>
        <w:t xml:space="preserve">zaangażowanie w działania plastyczne i jego aktywny w nich udział, </w:t>
      </w:r>
    </w:p>
    <w:p w:rsidR="00193672" w:rsidRPr="00FC64D9" w:rsidRDefault="00193672" w:rsidP="00193672">
      <w:pPr>
        <w:numPr>
          <w:ilvl w:val="2"/>
          <w:numId w:val="3"/>
        </w:numPr>
        <w:spacing w:after="25" w:line="262" w:lineRule="auto"/>
        <w:ind w:right="189" w:hanging="360"/>
        <w:jc w:val="left"/>
        <w:rPr>
          <w:sz w:val="24"/>
          <w:szCs w:val="24"/>
        </w:rPr>
      </w:pPr>
      <w:r w:rsidRPr="00FC64D9">
        <w:rPr>
          <w:rFonts w:eastAsia="Cambria"/>
          <w:sz w:val="24"/>
          <w:szCs w:val="24"/>
        </w:rPr>
        <w:t>poziom wiedzy i umiejętności w zakresie różnych form aktywno</w:t>
      </w:r>
      <w:r>
        <w:rPr>
          <w:rFonts w:eastAsia="Cambria"/>
          <w:sz w:val="24"/>
          <w:szCs w:val="24"/>
        </w:rPr>
        <w:t>ści plastycznej</w:t>
      </w:r>
      <w:r w:rsidRPr="00FC64D9">
        <w:rPr>
          <w:rFonts w:eastAsia="Cambria"/>
          <w:sz w:val="24"/>
          <w:szCs w:val="24"/>
        </w:rPr>
        <w:t xml:space="preserve"> i wiadomości z teorii plastyki,  </w:t>
      </w:r>
    </w:p>
    <w:p w:rsidR="00193672" w:rsidRPr="00FC64D9" w:rsidRDefault="00193672" w:rsidP="00193672">
      <w:pPr>
        <w:numPr>
          <w:ilvl w:val="2"/>
          <w:numId w:val="3"/>
        </w:numPr>
        <w:spacing w:after="25" w:line="262" w:lineRule="auto"/>
        <w:ind w:right="189" w:hanging="360"/>
        <w:jc w:val="left"/>
        <w:rPr>
          <w:sz w:val="24"/>
          <w:szCs w:val="24"/>
        </w:rPr>
      </w:pPr>
      <w:r w:rsidRPr="00FC64D9">
        <w:rPr>
          <w:rFonts w:eastAsia="Cambria"/>
          <w:sz w:val="24"/>
          <w:szCs w:val="24"/>
        </w:rPr>
        <w:t xml:space="preserve">przygotowanie do zajęć. </w:t>
      </w:r>
    </w:p>
    <w:p w:rsidR="00193672" w:rsidRPr="00FC64D9" w:rsidRDefault="00193672" w:rsidP="00193672">
      <w:pPr>
        <w:numPr>
          <w:ilvl w:val="2"/>
          <w:numId w:val="3"/>
        </w:numPr>
        <w:spacing w:after="0" w:line="262" w:lineRule="auto"/>
        <w:ind w:right="189" w:hanging="360"/>
        <w:jc w:val="left"/>
        <w:rPr>
          <w:sz w:val="24"/>
          <w:szCs w:val="24"/>
        </w:rPr>
      </w:pPr>
      <w:r w:rsidRPr="00FC64D9">
        <w:rPr>
          <w:rFonts w:eastAsia="Cambria"/>
          <w:sz w:val="24"/>
          <w:szCs w:val="24"/>
        </w:rPr>
        <w:t xml:space="preserve">wysiłek wkładany przez ucznia i wywiązywanie się z obowiązków wynikających ze specyfiki przedmiotu. </w:t>
      </w:r>
    </w:p>
    <w:p w:rsidR="00193672" w:rsidRPr="00FC64D9" w:rsidRDefault="00193672" w:rsidP="00193672">
      <w:pPr>
        <w:spacing w:after="24" w:line="259" w:lineRule="auto"/>
        <w:ind w:left="720" w:right="0" w:firstLine="0"/>
        <w:jc w:val="left"/>
        <w:rPr>
          <w:sz w:val="24"/>
          <w:szCs w:val="24"/>
        </w:rPr>
      </w:pPr>
    </w:p>
    <w:p w:rsidR="00193672" w:rsidRPr="00FC64D9" w:rsidRDefault="00193672" w:rsidP="00193672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sz w:val="24"/>
          <w:szCs w:val="24"/>
        </w:rPr>
      </w:pPr>
      <w:r w:rsidRPr="00FC64D9">
        <w:rPr>
          <w:rFonts w:eastAsia="Cambria"/>
          <w:b/>
          <w:sz w:val="24"/>
          <w:szCs w:val="24"/>
        </w:rPr>
        <w:t xml:space="preserve">Zasady oceniania uczniów.  </w:t>
      </w:r>
    </w:p>
    <w:p w:rsidR="00193672" w:rsidRPr="00FC64D9" w:rsidRDefault="00193672" w:rsidP="00193672">
      <w:pPr>
        <w:spacing w:after="0" w:line="262" w:lineRule="auto"/>
        <w:ind w:right="189"/>
        <w:jc w:val="left"/>
        <w:rPr>
          <w:sz w:val="24"/>
          <w:szCs w:val="24"/>
        </w:rPr>
      </w:pPr>
      <w:r w:rsidRPr="00FC64D9">
        <w:rPr>
          <w:rFonts w:eastAsia="Cambria"/>
          <w:sz w:val="24"/>
          <w:szCs w:val="24"/>
        </w:rPr>
        <w:t xml:space="preserve">Prace plastyczne oceniane są wg ustalonych zasad podanych przed rozpoczęciem pracy. </w:t>
      </w:r>
    </w:p>
    <w:p w:rsidR="00193672" w:rsidRPr="00FC64D9" w:rsidRDefault="00193672" w:rsidP="00193672">
      <w:pPr>
        <w:spacing w:after="25" w:line="262" w:lineRule="auto"/>
        <w:ind w:right="189"/>
        <w:jc w:val="left"/>
        <w:rPr>
          <w:sz w:val="24"/>
          <w:szCs w:val="24"/>
        </w:rPr>
      </w:pPr>
      <w:r w:rsidRPr="00FC64D9">
        <w:rPr>
          <w:rFonts w:eastAsia="Cambria"/>
          <w:sz w:val="24"/>
          <w:szCs w:val="24"/>
        </w:rPr>
        <w:t xml:space="preserve">Prace ucznia oceniane są za:  </w:t>
      </w:r>
    </w:p>
    <w:p w:rsidR="00193672" w:rsidRPr="00FC64D9" w:rsidRDefault="00193672" w:rsidP="00193672">
      <w:pPr>
        <w:numPr>
          <w:ilvl w:val="2"/>
          <w:numId w:val="2"/>
        </w:numPr>
        <w:spacing w:after="25" w:line="262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mbria"/>
          <w:sz w:val="24"/>
          <w:szCs w:val="24"/>
        </w:rPr>
        <w:t>zgodność z tematem, bogactwo treści, wartości formalne (kompozycja, kolorystyka, zastosowane materiały oraz technika</w:t>
      </w:r>
      <w:r w:rsidRPr="00FC64D9">
        <w:rPr>
          <w:rFonts w:eastAsia="Calibri"/>
          <w:sz w:val="24"/>
          <w:szCs w:val="24"/>
        </w:rPr>
        <w:t xml:space="preserve">), </w:t>
      </w:r>
    </w:p>
    <w:p w:rsidR="00193672" w:rsidRPr="00FC64D9" w:rsidRDefault="00193672" w:rsidP="00193672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trafność obserwacji, pomysłowość (oryginalność), </w:t>
      </w:r>
    </w:p>
    <w:p w:rsidR="00193672" w:rsidRPr="00FC64D9" w:rsidRDefault="00193672" w:rsidP="00193672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ocenie podlegają tylko prace wykonane samodzielnie przez ucznia,  </w:t>
      </w:r>
    </w:p>
    <w:p w:rsidR="00193672" w:rsidRPr="00FC64D9" w:rsidRDefault="00193672" w:rsidP="00193672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ocenę niedostateczną otrzymuje uczeń wtedy, gdy nie odda pracy do oceny, </w:t>
      </w:r>
    </w:p>
    <w:p w:rsidR="00193672" w:rsidRPr="00FC64D9" w:rsidRDefault="00193672" w:rsidP="00193672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każda aktywność twórcza jest oceniana pozytywnie,  </w:t>
      </w:r>
    </w:p>
    <w:p w:rsidR="00193672" w:rsidRPr="00FC64D9" w:rsidRDefault="00193672" w:rsidP="00193672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uczeń  może  poprawić oceny niedostateczne za nieterminowe oddanie pracy, </w:t>
      </w:r>
    </w:p>
    <w:p w:rsidR="00193672" w:rsidRPr="00FC64D9" w:rsidRDefault="00193672" w:rsidP="00193672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dwa razy w semestrze można być nieprzygotowanym do zajęć, zgłoszenie może dotyczyć braku zeszytu, podręcznika, materiałów plastycznych, zaległej pracy, </w:t>
      </w:r>
    </w:p>
    <w:p w:rsidR="00193672" w:rsidRPr="00FC64D9" w:rsidRDefault="00193672" w:rsidP="00193672">
      <w:pPr>
        <w:numPr>
          <w:ilvl w:val="2"/>
          <w:numId w:val="2"/>
        </w:numPr>
        <w:spacing w:after="160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jeżeli z braku materiałów uczeń nie wykonuje pracy na lekcji, nauczyciel wyznacza mu zadanie podobne,   </w:t>
      </w:r>
    </w:p>
    <w:p w:rsidR="00193672" w:rsidRPr="00FC64D9" w:rsidRDefault="00193672" w:rsidP="00193672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p w:rsidR="00193672" w:rsidRPr="00FC64D9" w:rsidRDefault="00193672" w:rsidP="00193672">
      <w:pPr>
        <w:spacing w:after="0" w:line="259" w:lineRule="auto"/>
        <w:ind w:left="705" w:right="0" w:firstLine="0"/>
        <w:jc w:val="left"/>
        <w:rPr>
          <w:sz w:val="24"/>
          <w:szCs w:val="24"/>
        </w:rPr>
      </w:pPr>
    </w:p>
    <w:p w:rsidR="00193672" w:rsidRPr="00FC64D9" w:rsidRDefault="00193672" w:rsidP="00193672">
      <w:pPr>
        <w:spacing w:after="0" w:line="259" w:lineRule="auto"/>
        <w:ind w:left="705" w:right="0" w:firstLine="0"/>
        <w:jc w:val="left"/>
        <w:rPr>
          <w:rFonts w:eastAsiaTheme="minorEastAsia"/>
          <w:color w:val="auto"/>
          <w:sz w:val="24"/>
          <w:szCs w:val="24"/>
        </w:rPr>
      </w:pPr>
      <w:r w:rsidRPr="00FC64D9">
        <w:rPr>
          <w:rFonts w:eastAsiaTheme="minorEastAsia"/>
          <w:color w:val="auto"/>
          <w:sz w:val="24"/>
          <w:szCs w:val="24"/>
          <w:u w:val="single"/>
        </w:rPr>
        <w:t xml:space="preserve"> Obszary aktywności uczniów podlegające ocenie</w:t>
      </w:r>
      <w:r w:rsidRPr="00FC64D9">
        <w:rPr>
          <w:rFonts w:eastAsiaTheme="minorEastAsia"/>
          <w:color w:val="auto"/>
          <w:sz w:val="24"/>
          <w:szCs w:val="24"/>
        </w:rPr>
        <w:br/>
        <w:t>1. Przygotowanie ucznia do zajęć:</w:t>
      </w:r>
      <w:r w:rsidRPr="00FC64D9">
        <w:rPr>
          <w:rFonts w:eastAsiaTheme="minorEastAsia"/>
          <w:color w:val="auto"/>
          <w:sz w:val="24"/>
          <w:szCs w:val="24"/>
        </w:rPr>
        <w:br/>
        <w:t>• przygotowanie odpowiednich materiałów plastycznych;</w:t>
      </w:r>
      <w:r w:rsidRPr="00FC64D9">
        <w:rPr>
          <w:rFonts w:eastAsiaTheme="minorEastAsia"/>
          <w:color w:val="auto"/>
          <w:sz w:val="24"/>
          <w:szCs w:val="24"/>
        </w:rPr>
        <w:br/>
        <w:t>• opanowanie wiedzy;</w:t>
      </w:r>
      <w:r w:rsidRPr="00FC64D9">
        <w:rPr>
          <w:rFonts w:eastAsiaTheme="minorEastAsia"/>
          <w:color w:val="auto"/>
          <w:sz w:val="24"/>
          <w:szCs w:val="24"/>
        </w:rPr>
        <w:br/>
        <w:t>• wyszukiwanie informacji;</w:t>
      </w:r>
      <w:r w:rsidRPr="00FC64D9">
        <w:rPr>
          <w:rFonts w:eastAsiaTheme="minorEastAsia"/>
          <w:color w:val="auto"/>
          <w:sz w:val="24"/>
          <w:szCs w:val="24"/>
        </w:rPr>
        <w:br/>
        <w:t>• wykonywanie ćwiczeń i zadań wstępnych.</w:t>
      </w:r>
      <w:r w:rsidRPr="00FC64D9">
        <w:rPr>
          <w:rFonts w:eastAsiaTheme="minorEastAsia"/>
          <w:color w:val="auto"/>
          <w:sz w:val="24"/>
          <w:szCs w:val="24"/>
        </w:rPr>
        <w:br/>
        <w:t>2. Postawa i zachowanie na zajęciach, podczas oglądania wystaw</w:t>
      </w:r>
      <w:r>
        <w:rPr>
          <w:rFonts w:eastAsiaTheme="minorEastAsia"/>
          <w:color w:val="auto"/>
          <w:sz w:val="24"/>
          <w:szCs w:val="24"/>
        </w:rPr>
        <w:t xml:space="preserve">, zwiedzania </w:t>
      </w:r>
      <w:r>
        <w:rPr>
          <w:rFonts w:eastAsiaTheme="minorEastAsia"/>
          <w:color w:val="auto"/>
          <w:sz w:val="24"/>
          <w:szCs w:val="24"/>
        </w:rPr>
        <w:lastRenderedPageBreak/>
        <w:t xml:space="preserve">zabytków </w:t>
      </w:r>
      <w:r w:rsidRPr="00FC64D9">
        <w:rPr>
          <w:rFonts w:eastAsiaTheme="minorEastAsia"/>
          <w:color w:val="auto"/>
          <w:sz w:val="24"/>
          <w:szCs w:val="24"/>
        </w:rPr>
        <w:t xml:space="preserve"> i skansenów:</w:t>
      </w:r>
      <w:r w:rsidRPr="00FC64D9">
        <w:rPr>
          <w:rFonts w:eastAsiaTheme="minorEastAsia"/>
          <w:color w:val="auto"/>
          <w:sz w:val="24"/>
          <w:szCs w:val="24"/>
        </w:rPr>
        <w:br/>
        <w:t>• kultura osobista w trakcie zajęć;</w:t>
      </w:r>
      <w:r w:rsidRPr="00FC64D9">
        <w:rPr>
          <w:rFonts w:eastAsiaTheme="minorEastAsia"/>
          <w:color w:val="auto"/>
          <w:sz w:val="24"/>
          <w:szCs w:val="24"/>
        </w:rPr>
        <w:br/>
        <w:t>• wykonywanie poleceń i przestrzeganie zasad bezpieczeństwa podczas używania</w:t>
      </w:r>
      <w:r w:rsidRPr="00FC64D9">
        <w:rPr>
          <w:rFonts w:eastAsiaTheme="minorEastAsia"/>
          <w:color w:val="auto"/>
          <w:sz w:val="24"/>
          <w:szCs w:val="24"/>
        </w:rPr>
        <w:br/>
        <w:t>odpowiednich materiałów i narzędzi plastycznych;</w:t>
      </w:r>
      <w:r w:rsidRPr="00FC64D9">
        <w:rPr>
          <w:rFonts w:eastAsiaTheme="minorEastAsia"/>
          <w:color w:val="auto"/>
          <w:sz w:val="24"/>
          <w:szCs w:val="24"/>
        </w:rPr>
        <w:br/>
        <w:t>• właściwa współpraca w grupie.</w:t>
      </w:r>
      <w:r w:rsidRPr="00FC64D9">
        <w:rPr>
          <w:rFonts w:eastAsiaTheme="minorEastAsia"/>
          <w:color w:val="auto"/>
          <w:sz w:val="24"/>
          <w:szCs w:val="24"/>
        </w:rPr>
        <w:br/>
        <w:t>3. Działalność plastyczna:</w:t>
      </w:r>
      <w:r w:rsidRPr="00FC64D9">
        <w:rPr>
          <w:rFonts w:eastAsiaTheme="minorEastAsia"/>
          <w:color w:val="auto"/>
          <w:sz w:val="24"/>
          <w:szCs w:val="24"/>
        </w:rPr>
        <w:br/>
        <w:t>• jakość pracy – zaangażowanie w działanie plastyczne;</w:t>
      </w:r>
      <w:r w:rsidRPr="00FC64D9">
        <w:rPr>
          <w:rFonts w:eastAsiaTheme="minorEastAsia"/>
          <w:color w:val="auto"/>
          <w:sz w:val="24"/>
          <w:szCs w:val="24"/>
        </w:rPr>
        <w:br/>
        <w:t>• pomysłowość;</w:t>
      </w:r>
      <w:r w:rsidRPr="00FC64D9">
        <w:rPr>
          <w:rFonts w:eastAsiaTheme="minorEastAsia"/>
          <w:color w:val="auto"/>
          <w:sz w:val="24"/>
          <w:szCs w:val="24"/>
        </w:rPr>
        <w:br/>
        <w:t>• zgodność pracy z tematem;</w:t>
      </w:r>
      <w:r w:rsidRPr="00FC64D9">
        <w:rPr>
          <w:rFonts w:eastAsiaTheme="minorEastAsia"/>
          <w:color w:val="auto"/>
          <w:sz w:val="24"/>
          <w:szCs w:val="24"/>
        </w:rPr>
        <w:br/>
        <w:t>• celowość zastosowania środków artystycznych, wyrazu, techniki plastycznej;</w:t>
      </w:r>
      <w:r w:rsidRPr="00FC64D9">
        <w:rPr>
          <w:rFonts w:eastAsiaTheme="minorEastAsia"/>
          <w:color w:val="auto"/>
          <w:sz w:val="24"/>
          <w:szCs w:val="24"/>
        </w:rPr>
        <w:br/>
        <w:t>• prace plastyczne wykonane za pomocą różnych technik i materiałów;</w:t>
      </w:r>
      <w:r w:rsidRPr="00FC64D9">
        <w:rPr>
          <w:rFonts w:eastAsiaTheme="minorEastAsia"/>
          <w:color w:val="auto"/>
          <w:sz w:val="24"/>
          <w:szCs w:val="24"/>
        </w:rPr>
        <w:br/>
        <w:t>• ćwiczenia praktyczne.</w:t>
      </w:r>
      <w:r w:rsidRPr="00FC64D9">
        <w:rPr>
          <w:rFonts w:eastAsiaTheme="minorEastAsia"/>
          <w:color w:val="auto"/>
          <w:sz w:val="24"/>
          <w:szCs w:val="24"/>
        </w:rPr>
        <w:br/>
        <w:t>4. Aktywność artystyczna jako twórcza postawa:</w:t>
      </w:r>
      <w:r w:rsidRPr="00FC64D9">
        <w:rPr>
          <w:rFonts w:eastAsiaTheme="minorEastAsia"/>
          <w:color w:val="auto"/>
          <w:sz w:val="24"/>
          <w:szCs w:val="24"/>
        </w:rPr>
        <w:br/>
        <w:t>• odwaga i oryginalność myślenia;</w:t>
      </w:r>
      <w:r w:rsidRPr="00FC64D9">
        <w:rPr>
          <w:rFonts w:eastAsiaTheme="minorEastAsia"/>
          <w:color w:val="auto"/>
          <w:sz w:val="24"/>
          <w:szCs w:val="24"/>
        </w:rPr>
        <w:br/>
        <w:t>• planowanie i realizacja happeningów i akcji plastycznych.</w:t>
      </w:r>
      <w:r w:rsidRPr="00FC64D9">
        <w:rPr>
          <w:rFonts w:eastAsiaTheme="minorEastAsia"/>
          <w:color w:val="auto"/>
          <w:sz w:val="24"/>
          <w:szCs w:val="24"/>
        </w:rPr>
        <w:br/>
        <w:t>5. Gotowość do uczestniczenia w kulturze:</w:t>
      </w:r>
      <w:r w:rsidRPr="00FC64D9">
        <w:rPr>
          <w:rFonts w:eastAsiaTheme="minorEastAsia"/>
          <w:color w:val="auto"/>
          <w:sz w:val="24"/>
          <w:szCs w:val="24"/>
        </w:rPr>
        <w:br/>
        <w:t>• udział w wydarzeniach kulturalnych;</w:t>
      </w:r>
      <w:r w:rsidRPr="00FC64D9">
        <w:rPr>
          <w:rFonts w:eastAsiaTheme="minorEastAsia"/>
          <w:color w:val="auto"/>
          <w:sz w:val="24"/>
          <w:szCs w:val="24"/>
        </w:rPr>
        <w:br/>
        <w:t>• oglądanie wystaw, analizowanie i interpretowanie ich formy oraz treści;</w:t>
      </w:r>
      <w:r w:rsidRPr="00FC64D9">
        <w:rPr>
          <w:rFonts w:eastAsiaTheme="minorEastAsia"/>
          <w:color w:val="auto"/>
          <w:sz w:val="24"/>
          <w:szCs w:val="24"/>
        </w:rPr>
        <w:br/>
        <w:t>• zwiedzanie zabytków, obserwowanie różnorodnych istotnych elementów dotyczących</w:t>
      </w:r>
      <w:r w:rsidRPr="00FC64D9">
        <w:rPr>
          <w:rFonts w:eastAsiaTheme="minorEastAsia"/>
          <w:color w:val="auto"/>
          <w:sz w:val="24"/>
          <w:szCs w:val="24"/>
        </w:rPr>
        <w:br/>
        <w:t>np. stylu i formy.</w:t>
      </w:r>
      <w:r w:rsidRPr="00FC64D9">
        <w:rPr>
          <w:rFonts w:eastAsiaTheme="minorEastAsia"/>
          <w:color w:val="auto"/>
          <w:sz w:val="24"/>
          <w:szCs w:val="24"/>
        </w:rPr>
        <w:br/>
      </w:r>
      <w:r w:rsidRPr="00FC64D9">
        <w:rPr>
          <w:rFonts w:eastAsiaTheme="minorEastAsia"/>
          <w:color w:val="auto"/>
          <w:sz w:val="24"/>
          <w:szCs w:val="24"/>
        </w:rPr>
        <w:br/>
      </w:r>
    </w:p>
    <w:p w:rsidR="00193672" w:rsidRPr="00FC64D9" w:rsidRDefault="00193672" w:rsidP="00193672">
      <w:pPr>
        <w:spacing w:after="0" w:line="259" w:lineRule="auto"/>
        <w:ind w:left="705" w:right="0" w:firstLine="0"/>
        <w:jc w:val="left"/>
        <w:rPr>
          <w:rFonts w:eastAsiaTheme="minorEastAsia"/>
          <w:sz w:val="24"/>
          <w:szCs w:val="24"/>
        </w:rPr>
      </w:pPr>
      <w:r w:rsidRPr="00FC64D9">
        <w:rPr>
          <w:rFonts w:eastAsiaTheme="minorEastAsia"/>
          <w:b/>
          <w:color w:val="auto"/>
          <w:sz w:val="24"/>
          <w:szCs w:val="24"/>
          <w:u w:val="single"/>
        </w:rPr>
        <w:t>Zasady ustalania oceny bieżącej</w:t>
      </w:r>
      <w:r w:rsidRPr="00FC64D9">
        <w:rPr>
          <w:rFonts w:eastAsiaTheme="minorEastAsia"/>
          <w:color w:val="auto"/>
          <w:sz w:val="24"/>
          <w:szCs w:val="24"/>
        </w:rPr>
        <w:br/>
      </w:r>
      <w:r w:rsidRPr="00FC64D9">
        <w:rPr>
          <w:rFonts w:eastAsiaTheme="minorEastAsia"/>
          <w:color w:val="auto"/>
          <w:sz w:val="24"/>
          <w:szCs w:val="24"/>
          <w:u w:val="single"/>
        </w:rPr>
        <w:t>Prace plastyczne</w:t>
      </w:r>
      <w:r w:rsidRPr="00FC64D9">
        <w:rPr>
          <w:rFonts w:eastAsiaTheme="minorEastAsia"/>
          <w:color w:val="auto"/>
          <w:sz w:val="24"/>
          <w:szCs w:val="24"/>
        </w:rPr>
        <w:t>: oceniane są według ustalonych każdorazowo zasad podanych przez</w:t>
      </w:r>
      <w:r w:rsidRPr="00FC64D9">
        <w:rPr>
          <w:rFonts w:eastAsiaTheme="minorEastAsia"/>
          <w:color w:val="auto"/>
          <w:sz w:val="24"/>
          <w:szCs w:val="24"/>
        </w:rPr>
        <w:br/>
        <w:t>nauczyciela przed rozpoczęciem pracy. W szczególności prace ucznia oceniane są za:</w:t>
      </w:r>
      <w:r w:rsidRPr="00FC64D9">
        <w:rPr>
          <w:rFonts w:eastAsiaTheme="minorEastAsia"/>
          <w:color w:val="auto"/>
          <w:sz w:val="24"/>
          <w:szCs w:val="24"/>
        </w:rPr>
        <w:br/>
        <w:t>- zgodność z tematem;</w:t>
      </w:r>
      <w:r w:rsidRPr="00FC64D9">
        <w:rPr>
          <w:rFonts w:eastAsiaTheme="minorEastAsia"/>
          <w:color w:val="auto"/>
          <w:sz w:val="24"/>
          <w:szCs w:val="24"/>
        </w:rPr>
        <w:br/>
        <w:t>- bogactwo treści;</w:t>
      </w:r>
      <w:r w:rsidRPr="00FC64D9">
        <w:rPr>
          <w:rFonts w:eastAsiaTheme="minorEastAsia"/>
          <w:color w:val="auto"/>
          <w:sz w:val="24"/>
          <w:szCs w:val="24"/>
        </w:rPr>
        <w:br/>
        <w:t>- wartości formalne (kompozycja, kolorystyka, wykorzystanie właściwości tworzywa,</w:t>
      </w:r>
      <w:r w:rsidRPr="00FC64D9">
        <w:rPr>
          <w:rFonts w:eastAsiaTheme="minorEastAsia"/>
          <w:color w:val="auto"/>
          <w:sz w:val="24"/>
          <w:szCs w:val="24"/>
        </w:rPr>
        <w:br/>
        <w:t>techniki);</w:t>
      </w:r>
      <w:r w:rsidRPr="00FC64D9">
        <w:rPr>
          <w:rFonts w:eastAsiaTheme="minorEastAsia"/>
          <w:color w:val="auto"/>
          <w:sz w:val="24"/>
          <w:szCs w:val="24"/>
        </w:rPr>
        <w:br/>
        <w:t>- trafność obserwacji;</w:t>
      </w:r>
      <w:r w:rsidRPr="00FC64D9">
        <w:rPr>
          <w:rFonts w:eastAsiaTheme="minorEastAsia"/>
          <w:color w:val="auto"/>
          <w:sz w:val="24"/>
          <w:szCs w:val="24"/>
        </w:rPr>
        <w:br/>
        <w:t>- pomysłowość (oryginalność);</w:t>
      </w:r>
      <w:r w:rsidRPr="00FC64D9">
        <w:rPr>
          <w:rFonts w:eastAsiaTheme="minorEastAsia"/>
          <w:color w:val="auto"/>
          <w:sz w:val="24"/>
          <w:szCs w:val="24"/>
        </w:rPr>
        <w:br/>
        <w:t>- wrażliwość;</w:t>
      </w:r>
      <w:r w:rsidRPr="00FC64D9">
        <w:rPr>
          <w:rFonts w:eastAsiaTheme="minorEastAsia"/>
          <w:color w:val="auto"/>
          <w:sz w:val="24"/>
          <w:szCs w:val="24"/>
        </w:rPr>
        <w:br/>
        <w:t>- samodzielność.</w:t>
      </w:r>
      <w:r w:rsidRPr="00FC64D9">
        <w:rPr>
          <w:rFonts w:eastAsiaTheme="minorEastAsia"/>
          <w:color w:val="auto"/>
          <w:sz w:val="24"/>
          <w:szCs w:val="24"/>
        </w:rPr>
        <w:br/>
      </w:r>
      <w:r w:rsidRPr="00FC64D9">
        <w:rPr>
          <w:rFonts w:eastAsiaTheme="minorEastAsia"/>
          <w:color w:val="auto"/>
          <w:sz w:val="24"/>
          <w:szCs w:val="24"/>
          <w:u w:val="single"/>
        </w:rPr>
        <w:t>Odpowiedź ustna:</w:t>
      </w:r>
      <w:r w:rsidRPr="00FC64D9">
        <w:rPr>
          <w:rFonts w:eastAsiaTheme="minorEastAsia"/>
          <w:color w:val="auto"/>
          <w:sz w:val="24"/>
          <w:szCs w:val="24"/>
        </w:rPr>
        <w:br/>
        <w:t>- uczeń może być pytany na każdej lekcji</w:t>
      </w:r>
      <w:r w:rsidRPr="00FC64D9">
        <w:rPr>
          <w:rFonts w:eastAsiaTheme="minorEastAsia"/>
          <w:color w:val="auto"/>
          <w:sz w:val="24"/>
          <w:szCs w:val="24"/>
        </w:rPr>
        <w:br/>
        <w:t>- może  prezentować efektów pracy grupowej, indywidualnej której</w:t>
      </w:r>
      <w:r w:rsidRPr="00FC64D9">
        <w:rPr>
          <w:rFonts w:eastAsiaTheme="minorEastAsia"/>
          <w:color w:val="auto"/>
          <w:sz w:val="24"/>
          <w:szCs w:val="24"/>
        </w:rPr>
        <w:br/>
        <w:t>wykonanie jest jednoznaczne z opanowaniem wiedzy i umiejętności z danego zakresu.</w:t>
      </w:r>
      <w:r w:rsidRPr="00FC64D9">
        <w:rPr>
          <w:rFonts w:eastAsiaTheme="minorEastAsia"/>
          <w:color w:val="auto"/>
          <w:sz w:val="24"/>
          <w:szCs w:val="24"/>
        </w:rPr>
        <w:br/>
        <w:t>- celujący– wypowiedź twórcza, samodzielna, kreatywna, zaskakująca indywidualnym</w:t>
      </w:r>
      <w:r w:rsidRPr="00FC64D9">
        <w:rPr>
          <w:rFonts w:eastAsiaTheme="minorEastAsia"/>
          <w:color w:val="auto"/>
          <w:sz w:val="24"/>
          <w:szCs w:val="24"/>
        </w:rPr>
        <w:br/>
      </w:r>
      <w:r w:rsidRPr="00FC64D9">
        <w:rPr>
          <w:rFonts w:eastAsiaTheme="minorEastAsia"/>
          <w:sz w:val="24"/>
          <w:szCs w:val="24"/>
        </w:rPr>
        <w:t>rozwiązaniem zagadnienia plastycznego</w:t>
      </w:r>
      <w:r w:rsidRPr="00FC64D9">
        <w:rPr>
          <w:rFonts w:eastAsiaTheme="minorEastAsia"/>
          <w:sz w:val="24"/>
          <w:szCs w:val="24"/>
        </w:rPr>
        <w:br/>
        <w:t>- bardzo dobry – wypowiedź samodzielna, twórcza, bezbłędna, płynna</w:t>
      </w:r>
      <w:r w:rsidRPr="00FC64D9">
        <w:rPr>
          <w:rFonts w:eastAsiaTheme="minorEastAsia"/>
          <w:sz w:val="24"/>
          <w:szCs w:val="24"/>
        </w:rPr>
        <w:br/>
        <w:t>- dobry – wypowiedź w większości poprawna, niewielka pomoc nauczyciela</w:t>
      </w:r>
      <w:r w:rsidRPr="00FC64D9">
        <w:rPr>
          <w:rFonts w:eastAsiaTheme="minorEastAsia"/>
          <w:sz w:val="24"/>
          <w:szCs w:val="24"/>
        </w:rPr>
        <w:br/>
        <w:t>- dostateczny – wypowiedź odtwórcza, poprawna, pomoc nauczyciela</w:t>
      </w:r>
      <w:r w:rsidRPr="00FC64D9">
        <w:rPr>
          <w:rFonts w:eastAsiaTheme="minorEastAsia"/>
          <w:sz w:val="24"/>
          <w:szCs w:val="24"/>
        </w:rPr>
        <w:br/>
        <w:t>- dopuszczający – wypowiedź odtwórcza z błędami merytorycznymi, duża pomoc</w:t>
      </w:r>
      <w:r w:rsidRPr="00FC64D9">
        <w:rPr>
          <w:rFonts w:eastAsiaTheme="minorEastAsia"/>
          <w:sz w:val="24"/>
          <w:szCs w:val="24"/>
        </w:rPr>
        <w:br/>
        <w:t>nauczyciela</w:t>
      </w:r>
      <w:r w:rsidRPr="00FC64D9">
        <w:rPr>
          <w:rFonts w:eastAsiaTheme="minorEastAsia"/>
          <w:sz w:val="24"/>
          <w:szCs w:val="24"/>
        </w:rPr>
        <w:br/>
        <w:t>- niedostateczny -wypowiedź niepoprawna lub nieudzielanie w ogóle odpowiedzi</w:t>
      </w:r>
      <w:r w:rsidRPr="00FC64D9">
        <w:rPr>
          <w:rFonts w:eastAsiaTheme="minorEastAsia"/>
          <w:sz w:val="24"/>
          <w:szCs w:val="24"/>
        </w:rPr>
        <w:br/>
      </w:r>
      <w:r w:rsidRPr="00057FBA">
        <w:rPr>
          <w:rFonts w:eastAsiaTheme="minorEastAsia"/>
          <w:sz w:val="24"/>
          <w:szCs w:val="24"/>
        </w:rPr>
        <w:t>Wypowiedź pisemna: kartkówki, sprawdziany</w:t>
      </w:r>
      <w:r w:rsidRPr="00FC64D9">
        <w:rPr>
          <w:rFonts w:eastAsiaTheme="minorEastAsia"/>
          <w:sz w:val="24"/>
          <w:szCs w:val="24"/>
        </w:rPr>
        <w:t>.</w:t>
      </w:r>
    </w:p>
    <w:p w:rsidR="00193672" w:rsidRPr="00FC64D9" w:rsidRDefault="00193672" w:rsidP="00193672">
      <w:pPr>
        <w:autoSpaceDE w:val="0"/>
        <w:autoSpaceDN w:val="0"/>
        <w:adjustRightInd w:val="0"/>
        <w:spacing w:after="140" w:line="276" w:lineRule="auto"/>
        <w:ind w:left="0" w:right="0" w:firstLine="0"/>
        <w:rPr>
          <w:rFonts w:eastAsiaTheme="minorEastAsia"/>
          <w:sz w:val="24"/>
          <w:szCs w:val="24"/>
          <w:u w:val="single"/>
        </w:rPr>
      </w:pPr>
      <w:r w:rsidRPr="00FC64D9">
        <w:rPr>
          <w:rFonts w:eastAsiaTheme="minorEastAsia"/>
          <w:sz w:val="24"/>
          <w:szCs w:val="24"/>
          <w:u w:val="single"/>
        </w:rPr>
        <w:lastRenderedPageBreak/>
        <w:t>Zeszyt przedmiotowy (zeszyt ćwiczeń): </w:t>
      </w:r>
    </w:p>
    <w:p w:rsidR="00193672" w:rsidRPr="00FC64D9" w:rsidRDefault="00193672" w:rsidP="00193672">
      <w:pPr>
        <w:autoSpaceDE w:val="0"/>
        <w:autoSpaceDN w:val="0"/>
        <w:adjustRightInd w:val="0"/>
        <w:spacing w:after="140" w:line="276" w:lineRule="auto"/>
        <w:ind w:left="0" w:right="0" w:firstLine="0"/>
        <w:rPr>
          <w:rFonts w:eastAsiaTheme="minorEastAsia"/>
          <w:sz w:val="24"/>
          <w:szCs w:val="24"/>
        </w:rPr>
      </w:pPr>
      <w:r w:rsidRPr="00FC64D9">
        <w:rPr>
          <w:rFonts w:eastAsiaTheme="minorEastAsia"/>
          <w:sz w:val="24"/>
          <w:szCs w:val="24"/>
        </w:rPr>
        <w:t>- uczeń ma obowiązek sumiennie prowadzić zeszyt przedmiotowy (zeszyt ćwiczeń); </w:t>
      </w:r>
    </w:p>
    <w:p w:rsidR="00193672" w:rsidRPr="00FC64D9" w:rsidRDefault="00193672" w:rsidP="00193672">
      <w:pPr>
        <w:autoSpaceDE w:val="0"/>
        <w:autoSpaceDN w:val="0"/>
        <w:adjustRightInd w:val="0"/>
        <w:spacing w:after="140" w:line="276" w:lineRule="auto"/>
        <w:ind w:left="0" w:right="0" w:firstLine="0"/>
        <w:rPr>
          <w:rFonts w:eastAsiaTheme="minorEastAsia"/>
          <w:sz w:val="24"/>
          <w:szCs w:val="24"/>
        </w:rPr>
      </w:pPr>
      <w:r w:rsidRPr="00FC64D9">
        <w:rPr>
          <w:rFonts w:eastAsiaTheme="minorEastAsia"/>
          <w:sz w:val="24"/>
          <w:szCs w:val="24"/>
        </w:rPr>
        <w:t>- uczeń ma obowiązek uzupełniania notatek w zeszycie za czas nieobecności w szkole. </w:t>
      </w:r>
    </w:p>
    <w:p w:rsidR="00193672" w:rsidRPr="00FC64D9" w:rsidRDefault="00193672" w:rsidP="00193672">
      <w:pPr>
        <w:autoSpaceDE w:val="0"/>
        <w:autoSpaceDN w:val="0"/>
        <w:adjustRightInd w:val="0"/>
        <w:spacing w:after="140" w:line="276" w:lineRule="auto"/>
        <w:ind w:left="0" w:right="0" w:firstLine="0"/>
        <w:rPr>
          <w:rFonts w:eastAsiaTheme="minorEastAsia"/>
          <w:sz w:val="24"/>
          <w:szCs w:val="24"/>
          <w:u w:val="single"/>
        </w:rPr>
      </w:pPr>
      <w:r w:rsidRPr="00FC64D9">
        <w:rPr>
          <w:rFonts w:eastAsiaTheme="minorEastAsia"/>
          <w:sz w:val="24"/>
          <w:szCs w:val="24"/>
        </w:rPr>
        <w:t xml:space="preserve"> </w:t>
      </w:r>
      <w:r w:rsidRPr="00FC64D9">
        <w:rPr>
          <w:rFonts w:eastAsiaTheme="minorEastAsia"/>
          <w:sz w:val="24"/>
          <w:szCs w:val="24"/>
          <w:u w:val="single"/>
        </w:rPr>
        <w:t>Praca w grupach: </w:t>
      </w:r>
    </w:p>
    <w:p w:rsidR="00193672" w:rsidRPr="00FC64D9" w:rsidRDefault="00193672" w:rsidP="00193672">
      <w:pPr>
        <w:autoSpaceDE w:val="0"/>
        <w:autoSpaceDN w:val="0"/>
        <w:adjustRightInd w:val="0"/>
        <w:spacing w:after="140" w:line="276" w:lineRule="auto"/>
        <w:ind w:left="0" w:right="0" w:firstLine="0"/>
        <w:rPr>
          <w:rFonts w:eastAsiaTheme="minorEastAsia"/>
          <w:sz w:val="24"/>
          <w:szCs w:val="24"/>
        </w:rPr>
      </w:pPr>
      <w:r w:rsidRPr="00FC64D9">
        <w:rPr>
          <w:rFonts w:eastAsiaTheme="minorEastAsia"/>
          <w:sz w:val="24"/>
          <w:szCs w:val="24"/>
        </w:rPr>
        <w:t>- ocenianiu podlega planowanie, organizowanie pracy, umiejętność współpracy z innymi członkami grupy, sposób prezentacji wykonanego zadania. Przy czym oceniając pracę w grupie ocenia się pracę poszczególnych jej członków. </w:t>
      </w:r>
    </w:p>
    <w:p w:rsidR="00193672" w:rsidRPr="00FC64D9" w:rsidRDefault="00193672" w:rsidP="00193672">
      <w:pPr>
        <w:spacing w:after="0" w:line="259" w:lineRule="auto"/>
        <w:ind w:left="705" w:right="0" w:firstLine="0"/>
        <w:jc w:val="left"/>
        <w:rPr>
          <w:sz w:val="24"/>
          <w:szCs w:val="24"/>
        </w:rPr>
      </w:pPr>
    </w:p>
    <w:p w:rsidR="00193672" w:rsidRPr="00FC64D9" w:rsidRDefault="00193672" w:rsidP="00193672">
      <w:pPr>
        <w:spacing w:after="0" w:line="259" w:lineRule="auto"/>
        <w:ind w:left="705" w:right="0" w:firstLine="0"/>
        <w:jc w:val="left"/>
        <w:rPr>
          <w:b/>
          <w:sz w:val="24"/>
          <w:szCs w:val="24"/>
        </w:rPr>
      </w:pPr>
    </w:p>
    <w:p w:rsidR="00193672" w:rsidRPr="00FC64D9" w:rsidRDefault="00193672" w:rsidP="00193672">
      <w:pPr>
        <w:spacing w:after="0" w:line="259" w:lineRule="auto"/>
        <w:ind w:left="705" w:right="0" w:firstLine="0"/>
        <w:jc w:val="left"/>
        <w:rPr>
          <w:sz w:val="24"/>
          <w:szCs w:val="24"/>
        </w:rPr>
      </w:pPr>
      <w:r w:rsidRPr="00FC64D9">
        <w:rPr>
          <w:b/>
          <w:sz w:val="24"/>
          <w:szCs w:val="24"/>
        </w:rPr>
        <w:t>3</w:t>
      </w:r>
      <w:r w:rsidRPr="00FC64D9">
        <w:rPr>
          <w:sz w:val="24"/>
          <w:szCs w:val="24"/>
        </w:rPr>
        <w:t>.</w:t>
      </w:r>
      <w:r w:rsidRPr="00FC64D9">
        <w:rPr>
          <w:rFonts w:eastAsia="Calibri"/>
          <w:b/>
          <w:sz w:val="24"/>
          <w:szCs w:val="24"/>
        </w:rPr>
        <w:t xml:space="preserve">Szczegółowe kryteria ocen:  </w:t>
      </w:r>
    </w:p>
    <w:p w:rsidR="00193672" w:rsidRPr="00FC64D9" w:rsidRDefault="00193672" w:rsidP="00193672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FC64D9">
        <w:rPr>
          <w:rFonts w:eastAsia="Calibri"/>
          <w:b/>
          <w:sz w:val="24"/>
          <w:szCs w:val="24"/>
        </w:rPr>
        <w:t xml:space="preserve">a/ocena celująca (6)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czynny udział w zajęciach, kompletne, estetyczne i zgodne z tematem i określonymi zagadnieniami plastycznymi wykonanie ćwiczeń i prac plastycznych,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pełne przyswojenie wiadomości objętych programem nauczania,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poszerzanie wiedzy, uczestnictwo w konkursach plastycznych na terenie szkoły i poza nią,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prawidłowa organizacja pracy, wykorzystywanie wiadomości i umiejętności  w zadaniach nietypowych, 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wykonywanie prac dodatkowych (dekoracji, plakatów), </w:t>
      </w:r>
    </w:p>
    <w:p w:rsidR="00193672" w:rsidRPr="00FC64D9" w:rsidRDefault="00193672" w:rsidP="00193672">
      <w:pPr>
        <w:numPr>
          <w:ilvl w:val="1"/>
          <w:numId w:val="1"/>
        </w:numPr>
        <w:spacing w:after="1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wszystkie prace oddane w terminie, przygotowanie do zajęć; </w:t>
      </w:r>
    </w:p>
    <w:p w:rsidR="00193672" w:rsidRPr="00FC64D9" w:rsidRDefault="00193672" w:rsidP="00193672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</w:p>
    <w:p w:rsidR="00193672" w:rsidRPr="00FC64D9" w:rsidRDefault="00193672" w:rsidP="00193672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FC64D9">
        <w:rPr>
          <w:rFonts w:eastAsia="Calibri"/>
          <w:b/>
          <w:sz w:val="24"/>
          <w:szCs w:val="24"/>
        </w:rPr>
        <w:t xml:space="preserve">b/ ocena bardzo dobra (5) 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czynny udział w zajęciach lekcyjnych, estetyczne wykonywanie prac, ćwiczeń  w określonym czasie lub przed jego upływem, 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pełne przyswojenie wiadomości objętych programem nauczania, 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prawidłowa organizacja pracy, 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wykorzystywanie wiadomości i umiejętności w zadaniach nietypowych, 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wszystkie prace oddane w terminie,  </w:t>
      </w:r>
    </w:p>
    <w:p w:rsidR="00193672" w:rsidRPr="00FC64D9" w:rsidRDefault="00193672" w:rsidP="00193672">
      <w:pPr>
        <w:numPr>
          <w:ilvl w:val="1"/>
          <w:numId w:val="1"/>
        </w:numPr>
        <w:spacing w:after="1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przygotowywanie się do zajęć;  </w:t>
      </w:r>
    </w:p>
    <w:p w:rsidR="00193672" w:rsidRPr="00FC64D9" w:rsidRDefault="00193672" w:rsidP="00193672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</w:p>
    <w:p w:rsidR="00193672" w:rsidRPr="00FC64D9" w:rsidRDefault="00193672" w:rsidP="00193672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FC64D9">
        <w:rPr>
          <w:rFonts w:eastAsia="Calibri"/>
          <w:b/>
          <w:sz w:val="24"/>
          <w:szCs w:val="24"/>
        </w:rPr>
        <w:t xml:space="preserve">c/ ocena dobra (4)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gotowość i zabieranie głosu w dyskusji na tematy zaproponowane przez nauczyciela lub wykonywanych przez siebie i kolegów dziełach plastycznych,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przyswojenie wiedzy i umiejętności i wykorzystanie jej w sytuacjach typowych, wykonywanie ćwiczeń objętych programem nauczania,  </w:t>
      </w:r>
    </w:p>
    <w:p w:rsidR="00193672" w:rsidRPr="00FC64D9" w:rsidRDefault="00193672" w:rsidP="00193672">
      <w:pPr>
        <w:numPr>
          <w:ilvl w:val="1"/>
          <w:numId w:val="1"/>
        </w:numPr>
        <w:spacing w:after="1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prace staranne i estetyczne;  </w:t>
      </w:r>
    </w:p>
    <w:p w:rsidR="00193672" w:rsidRPr="00FC64D9" w:rsidRDefault="00193672" w:rsidP="00193672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</w:p>
    <w:p w:rsidR="00193672" w:rsidRPr="00FC64D9" w:rsidRDefault="00193672" w:rsidP="00193672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FC64D9">
        <w:rPr>
          <w:rFonts w:eastAsia="Calibri"/>
          <w:b/>
          <w:sz w:val="24"/>
          <w:szCs w:val="24"/>
        </w:rPr>
        <w:t xml:space="preserve">d/ ocena dostateczna (3) 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podstawowe opanowanie materiału zawartego w programie nauczania, 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lastRenderedPageBreak/>
        <w:t xml:space="preserve">trudności z zastosowaniem, wykorzystaniem wiedzy teoretycznej podczas wykonywania pracy, </w:t>
      </w:r>
    </w:p>
    <w:p w:rsidR="00193672" w:rsidRPr="00FC64D9" w:rsidRDefault="00193672" w:rsidP="00193672">
      <w:pPr>
        <w:numPr>
          <w:ilvl w:val="1"/>
          <w:numId w:val="1"/>
        </w:numPr>
        <w:spacing w:after="1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prace niestaranne i nieestetyczne; </w:t>
      </w:r>
    </w:p>
    <w:p w:rsidR="00193672" w:rsidRPr="00FC64D9" w:rsidRDefault="00193672" w:rsidP="00193672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</w:p>
    <w:p w:rsidR="00193672" w:rsidRPr="00FC64D9" w:rsidRDefault="00193672" w:rsidP="00193672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FC64D9">
        <w:rPr>
          <w:rFonts w:eastAsia="Calibri"/>
          <w:b/>
          <w:sz w:val="24"/>
          <w:szCs w:val="24"/>
        </w:rPr>
        <w:t xml:space="preserve">e/ ocena dopuszczająca (2) 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spore luki w wiadomościach (minimum programowe),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brak zaangażowania w pracę na lekcjach, 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zgodne z tematem, ale nieestetyczne wykonywanie prac, </w:t>
      </w:r>
    </w:p>
    <w:p w:rsidR="00193672" w:rsidRPr="00FC64D9" w:rsidRDefault="00193672" w:rsidP="00193672">
      <w:pPr>
        <w:numPr>
          <w:ilvl w:val="1"/>
          <w:numId w:val="1"/>
        </w:numPr>
        <w:spacing w:after="1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 xml:space="preserve">częste nieprzygotowanie do lekcji; </w:t>
      </w:r>
    </w:p>
    <w:p w:rsidR="00193672" w:rsidRPr="00FC64D9" w:rsidRDefault="00193672" w:rsidP="00193672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</w:p>
    <w:p w:rsidR="00193672" w:rsidRPr="00FC64D9" w:rsidRDefault="00193672" w:rsidP="00193672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FC64D9">
        <w:rPr>
          <w:rFonts w:eastAsia="Calibri"/>
          <w:b/>
          <w:sz w:val="24"/>
          <w:szCs w:val="24"/>
        </w:rPr>
        <w:t xml:space="preserve"> f/ ocena niedostateczna (1) </w:t>
      </w:r>
    </w:p>
    <w:p w:rsidR="00193672" w:rsidRPr="00FC64D9" w:rsidRDefault="00193672" w:rsidP="00193672">
      <w:pPr>
        <w:numPr>
          <w:ilvl w:val="1"/>
          <w:numId w:val="1"/>
        </w:numPr>
        <w:spacing w:after="32" w:line="258" w:lineRule="auto"/>
        <w:ind w:right="295" w:hanging="360"/>
        <w:jc w:val="left"/>
        <w:rPr>
          <w:sz w:val="24"/>
          <w:szCs w:val="24"/>
        </w:rPr>
      </w:pPr>
      <w:r w:rsidRPr="00FC64D9">
        <w:rPr>
          <w:rFonts w:eastAsia="Calibri"/>
          <w:sz w:val="24"/>
          <w:szCs w:val="24"/>
        </w:rPr>
        <w:t>nieopanowane wiadomości i umiejętności zawarte w programie nauczania,                        brak zaangażowania i chęci do wykonania zadania o elementarnym stopniu trudności, notoryczne nieprzygotowanie do zajęć, nieterminowe oddanie prac do oceny, brak woli do poprawy oc</w:t>
      </w:r>
      <w:r w:rsidR="00AD447B">
        <w:rPr>
          <w:rFonts w:eastAsia="Calibri"/>
          <w:sz w:val="24"/>
          <w:szCs w:val="24"/>
        </w:rPr>
        <w:t>eny.</w:t>
      </w:r>
    </w:p>
    <w:p w:rsidR="001A7A0F" w:rsidRDefault="001A7A0F"/>
    <w:p w:rsidR="00D55B1F" w:rsidRDefault="00D55B1F" w:rsidP="00E33272">
      <w:pPr>
        <w:jc w:val="center"/>
      </w:pPr>
    </w:p>
    <w:p w:rsidR="00C82B95" w:rsidRDefault="00C82B95" w:rsidP="00E33272">
      <w:pPr>
        <w:jc w:val="center"/>
      </w:pPr>
      <w:r>
        <w:t>WYMAGANIA EDUKACYJNE Z PRZEDMIOTU PLASTYKA DLA UCZNIÓW                        Z ORZECZENIEM  LUB OPINIĄ PORADNI PSYCHOLOGICZNO – PEDAGOGICZNEJ</w:t>
      </w:r>
    </w:p>
    <w:p w:rsidR="00E33272" w:rsidRDefault="00C82B95" w:rsidP="00C82B95">
      <w:r>
        <w:tab/>
      </w:r>
    </w:p>
    <w:p w:rsidR="00C82B95" w:rsidRDefault="00E33272" w:rsidP="00C82B95">
      <w:r>
        <w:tab/>
      </w:r>
      <w:r>
        <w:tab/>
      </w:r>
      <w:r w:rsidR="00C82B95">
        <w:t xml:space="preserve"> Na lekcjach z plastyki brany jest się pod uwagę przede wszystkim wysiłek włożony przez ucznia, chęć i zaangażowanie oraz uwzględnia się zalecenia zaw</w:t>
      </w:r>
      <w:r>
        <w:t xml:space="preserve">arte                 w opinii PPP </w:t>
      </w:r>
      <w:r w:rsidR="00C82B95">
        <w:t xml:space="preserve">o dostosowaniu wymagań do dysfunkcji ucznia. </w:t>
      </w:r>
    </w:p>
    <w:p w:rsidR="00E33272" w:rsidRDefault="00E33272" w:rsidP="00C82B95"/>
    <w:p w:rsidR="00C82B95" w:rsidRDefault="00C82B95" w:rsidP="00C82B95">
      <w:r>
        <w:t xml:space="preserve">Uczeń o specyficznych trudnościach w uczeniu się, </w:t>
      </w:r>
      <w:r w:rsidR="00407CCF">
        <w:t xml:space="preserve">uczeń z ADHD, </w:t>
      </w:r>
      <w:r>
        <w:t xml:space="preserve">uczeń z zespołem </w:t>
      </w:r>
      <w:proofErr w:type="spellStart"/>
      <w:r>
        <w:t>A</w:t>
      </w:r>
      <w:r w:rsidR="00407CCF">
        <w:t>spergera</w:t>
      </w:r>
      <w:proofErr w:type="spellEnd"/>
      <w:r w:rsidR="00407CCF">
        <w:t>, uczeń</w:t>
      </w:r>
      <w:r>
        <w:t xml:space="preserve"> z niedosłuchem, uczeń z afazją, uczeń z autyzmem: </w:t>
      </w:r>
    </w:p>
    <w:p w:rsidR="00C82B95" w:rsidRDefault="00C82B95" w:rsidP="00C82B95">
      <w:r>
        <w:t xml:space="preserve"> - przepytywanie z mniejszych partii materiału przy pomocy precyzyjnych pytań,</w:t>
      </w:r>
    </w:p>
    <w:p w:rsidR="00E85E41" w:rsidRDefault="00E85E41" w:rsidP="00C82B95"/>
    <w:p w:rsidR="00C82B95" w:rsidRDefault="00C82B95" w:rsidP="00C82B95">
      <w:r>
        <w:t xml:space="preserve">- odpytywanie dziecka na osobności; uprzedzanie, że będzie pytany danego dnia, ustalenia indywidualne z uczniem i/lub rodzicem,  </w:t>
      </w:r>
    </w:p>
    <w:p w:rsidR="00E85E41" w:rsidRDefault="00E85E41" w:rsidP="00C82B95"/>
    <w:p w:rsidR="00C82B95" w:rsidRDefault="00C82B95" w:rsidP="00C82B95">
      <w:r>
        <w:t xml:space="preserve">- sprawdzanie, czy uczeń skończył notatkę na lekcji lub danie uczniowi gotowej notatki                    z lekcji do wklejenia w zeszycie, </w:t>
      </w:r>
    </w:p>
    <w:p w:rsidR="00E85E41" w:rsidRDefault="00E85E41" w:rsidP="00C82B95"/>
    <w:p w:rsidR="00C82B95" w:rsidRDefault="00C82B95" w:rsidP="00C82B95">
      <w:r>
        <w:t xml:space="preserve">- pozostawienie do decyzji ucznia tego czy odpowie na forum klasy, czy tylko przy nauczycielu,  </w:t>
      </w:r>
    </w:p>
    <w:p w:rsidR="00E85E41" w:rsidRDefault="00E85E41" w:rsidP="00C82B95"/>
    <w:p w:rsidR="00C82B95" w:rsidRDefault="00C82B95" w:rsidP="00C82B95">
      <w:r>
        <w:t>- wydłużenie czasu na wykonanie danej pracy lub podzielenie zadania na mniejsze etapy,  sprawdzanie stopnia zrozumienia poleceń,</w:t>
      </w:r>
    </w:p>
    <w:p w:rsidR="00E85E41" w:rsidRDefault="00E85E41" w:rsidP="00C82B95"/>
    <w:p w:rsidR="00C82B95" w:rsidRDefault="00C82B95" w:rsidP="00C82B95">
      <w:r>
        <w:t>- monitorowanie pracy ucznia na lekcji, udzielanie dodatkowych wskazówek,</w:t>
      </w:r>
    </w:p>
    <w:p w:rsidR="00E85E41" w:rsidRDefault="00E85E41" w:rsidP="00C82B95"/>
    <w:p w:rsidR="00E85E41" w:rsidRDefault="00E85E41" w:rsidP="00C82B95">
      <w:r w:rsidRPr="00E85E41">
        <w:t>-  w razie potrzeby zapewnienie uczniowi przerwy na odpoczynek,</w:t>
      </w:r>
    </w:p>
    <w:p w:rsidR="00E85E41" w:rsidRDefault="00E85E41" w:rsidP="00C82B95"/>
    <w:p w:rsidR="00C82B95" w:rsidRDefault="00C82B95" w:rsidP="00C82B95">
      <w:r>
        <w:lastRenderedPageBreak/>
        <w:t>- uwzględnianie trudności ucznia, podpowiadanie różnych możliwości wykonania tematu pracy plastycznej,</w:t>
      </w:r>
    </w:p>
    <w:p w:rsidR="00E85E41" w:rsidRDefault="00E85E41" w:rsidP="00C82B95"/>
    <w:p w:rsidR="00C82B95" w:rsidRDefault="00E85E41" w:rsidP="00C82B95">
      <w:r>
        <w:t xml:space="preserve"> - </w:t>
      </w:r>
      <w:r w:rsidR="00C82B95">
        <w:t>zapewnienie pomocy koleżeńskiej w czasie lekcji,</w:t>
      </w:r>
    </w:p>
    <w:p w:rsidR="00E85E41" w:rsidRDefault="00E85E41" w:rsidP="00C82B95"/>
    <w:p w:rsidR="00C82B95" w:rsidRDefault="00C82B95" w:rsidP="00C82B95">
      <w:r>
        <w:t>-  nagradzanie najmniejszego wysiłku ucznia, wyzwalanie pozytywnej motywacji,</w:t>
      </w:r>
    </w:p>
    <w:p w:rsidR="00E85E41" w:rsidRDefault="00E85E41" w:rsidP="00C82B95"/>
    <w:p w:rsidR="00C82B95" w:rsidRDefault="00C82B95" w:rsidP="00C82B95">
      <w:r>
        <w:t>-  zwolnienie z konieczności posługiwania się trudniejszymi zadaniami plastycznymi,</w:t>
      </w:r>
    </w:p>
    <w:p w:rsidR="00E85E41" w:rsidRDefault="00E85E41" w:rsidP="00C82B95"/>
    <w:p w:rsidR="00C82B95" w:rsidRDefault="00C82B95" w:rsidP="00C82B95">
      <w:r>
        <w:t>-  posługiwanie się prostym, konkretnym językiem zrozumiałym dla ucznia,</w:t>
      </w:r>
    </w:p>
    <w:p w:rsidR="00E85E41" w:rsidRDefault="00E85E41" w:rsidP="00C82B95"/>
    <w:p w:rsidR="00C82B95" w:rsidRDefault="00C82B95" w:rsidP="00C82B95">
      <w:r>
        <w:t>- popieranie informacji słownej gestem, mimiką,  uzupełnianie zdjęciem, filmem, dźwiękiem  przekazywanych treści podczas lekcji (zdjęcia, tabelki, rysunki, plansze, tablica interaktywna).</w:t>
      </w:r>
    </w:p>
    <w:p w:rsidR="00C82B95" w:rsidRDefault="00C82B95" w:rsidP="00C82B95"/>
    <w:p w:rsidR="00C82B95" w:rsidRDefault="00C82B95" w:rsidP="00C82B95">
      <w:r>
        <w:t>Przy ocenie prac plastycznych bierze się pod uwagę następujące kryteria:</w:t>
      </w:r>
    </w:p>
    <w:p w:rsidR="00C82B95" w:rsidRDefault="00C82B95" w:rsidP="00C82B95">
      <w:r>
        <w:t>•</w:t>
      </w:r>
      <w:r>
        <w:tab/>
        <w:t>zgodność pracy z tematem lekcji,</w:t>
      </w:r>
    </w:p>
    <w:p w:rsidR="00C82B95" w:rsidRDefault="00C82B95" w:rsidP="00C82B95">
      <w:r>
        <w:t>•</w:t>
      </w:r>
      <w:r>
        <w:tab/>
        <w:t>poprawność wykorzystanych układów kompozycyjnych,</w:t>
      </w:r>
    </w:p>
    <w:p w:rsidR="00C82B95" w:rsidRDefault="00C82B95" w:rsidP="00C82B95">
      <w:r>
        <w:t>•</w:t>
      </w:r>
      <w:r>
        <w:tab/>
        <w:t>trafność doboru środków artystycznego wyrazu,</w:t>
      </w:r>
    </w:p>
    <w:p w:rsidR="00C82B95" w:rsidRDefault="00C82B95" w:rsidP="00C82B95">
      <w:r>
        <w:t>•</w:t>
      </w:r>
      <w:r>
        <w:tab/>
        <w:t>umiejętność posługiwania się daną techniką plastyczną,</w:t>
      </w:r>
    </w:p>
    <w:p w:rsidR="00C82B95" w:rsidRDefault="00C82B95" w:rsidP="00C82B95">
      <w:r>
        <w:t>•</w:t>
      </w:r>
      <w:r>
        <w:tab/>
        <w:t>pomysłowość w doborze materiałów i narzędzi,</w:t>
      </w:r>
    </w:p>
    <w:p w:rsidR="00C82B95" w:rsidRDefault="00C82B95" w:rsidP="00C82B95">
      <w:r>
        <w:t>•</w:t>
      </w:r>
      <w:r>
        <w:tab/>
        <w:t>samodzielność,</w:t>
      </w:r>
    </w:p>
    <w:p w:rsidR="00C82B95" w:rsidRDefault="00C82B95" w:rsidP="00C82B95"/>
    <w:p w:rsidR="00C82B95" w:rsidRDefault="00C82B95" w:rsidP="00C82B95">
      <w:pPr>
        <w:spacing w:after="33" w:line="259" w:lineRule="auto"/>
        <w:ind w:left="715" w:right="0"/>
        <w:jc w:val="left"/>
        <w:rPr>
          <w:rFonts w:eastAsia="Calibri"/>
          <w:b/>
          <w:sz w:val="24"/>
          <w:szCs w:val="24"/>
        </w:rPr>
      </w:pPr>
      <w:r w:rsidRPr="00FC64D9">
        <w:rPr>
          <w:rFonts w:eastAsia="Calibri"/>
          <w:b/>
          <w:sz w:val="24"/>
          <w:szCs w:val="24"/>
        </w:rPr>
        <w:t xml:space="preserve">Szczegółowe kryteria ocen:  </w:t>
      </w:r>
    </w:p>
    <w:p w:rsidR="00C82B95" w:rsidRPr="00FC64D9" w:rsidRDefault="00C82B95" w:rsidP="00C82B95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FC64D9">
        <w:rPr>
          <w:rFonts w:eastAsia="Calibri"/>
          <w:b/>
          <w:sz w:val="24"/>
          <w:szCs w:val="24"/>
        </w:rPr>
        <w:t xml:space="preserve">a/ocena celująca (6) </w:t>
      </w:r>
    </w:p>
    <w:p w:rsidR="00C82B95" w:rsidRDefault="00C82B95" w:rsidP="00C82B95">
      <w:r>
        <w:t>U</w:t>
      </w:r>
      <w:r>
        <w:t>czeń  aktywnie uczestniczy   w lekcjach, prowadzi zeszyt,  jest zawsze przygotowany do zajęć, przyswoił w pełni wiadomości określone w podstawie programowej,  zaliczył wszystkie prace plastyczne,  doskonale zna terminologię  plastyczną i swobodnie się nią posługuje w praktyce,</w:t>
      </w:r>
    </w:p>
    <w:p w:rsidR="00C82B95" w:rsidRDefault="00C82B95" w:rsidP="00C82B95"/>
    <w:p w:rsidR="00C82B95" w:rsidRPr="00FC64D9" w:rsidRDefault="00C82B95" w:rsidP="00C82B95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FC64D9">
        <w:rPr>
          <w:rFonts w:eastAsia="Calibri"/>
          <w:b/>
          <w:sz w:val="24"/>
          <w:szCs w:val="24"/>
        </w:rPr>
        <w:t xml:space="preserve">b/ ocena bardzo dobra (5)  </w:t>
      </w:r>
    </w:p>
    <w:p w:rsidR="00C82B95" w:rsidRDefault="00C82B95" w:rsidP="00C82B95">
      <w:r>
        <w:t>U</w:t>
      </w:r>
      <w:r>
        <w:t>czeń chętnie uczestniczy w lekcji, sprawnie posługuje się zdobytymi wiadomościami, samodzielnie wykonuje typowe zadania teoretyczne i praktyczne, jest zawsze przygotowany do lekcji, prowadzi zeszyt, zaliczył wszystkie prace plastyczne,</w:t>
      </w:r>
    </w:p>
    <w:p w:rsidR="00850BA5" w:rsidRDefault="00850BA5" w:rsidP="00C82B95">
      <w:pPr>
        <w:spacing w:after="33" w:line="259" w:lineRule="auto"/>
        <w:ind w:left="715" w:right="0"/>
        <w:jc w:val="left"/>
        <w:rPr>
          <w:rFonts w:eastAsia="Calibri"/>
          <w:b/>
          <w:sz w:val="24"/>
          <w:szCs w:val="24"/>
        </w:rPr>
      </w:pPr>
    </w:p>
    <w:p w:rsidR="00C82B95" w:rsidRPr="00FC64D9" w:rsidRDefault="00C82B95" w:rsidP="00C82B95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FC64D9">
        <w:rPr>
          <w:rFonts w:eastAsia="Calibri"/>
          <w:b/>
          <w:sz w:val="24"/>
          <w:szCs w:val="24"/>
        </w:rPr>
        <w:t xml:space="preserve">c/ ocena dobra (4) </w:t>
      </w:r>
    </w:p>
    <w:p w:rsidR="00C82B95" w:rsidRDefault="00C82B95" w:rsidP="00C82B95">
      <w:r>
        <w:t>U</w:t>
      </w:r>
      <w:r>
        <w:t>czeń poprawnie stosuje zdobyte wiadomości, pod kierunkiem nauczyciela wykonuje zadania o większym stopniu trudności, zwykle jest przygotowany do lekcji, prowadzi zeszyt, zaliczył większość prac plastycznych,</w:t>
      </w:r>
    </w:p>
    <w:p w:rsidR="00850BA5" w:rsidRDefault="00850BA5" w:rsidP="00850BA5">
      <w:pPr>
        <w:spacing w:after="33" w:line="259" w:lineRule="auto"/>
        <w:ind w:left="715" w:right="0"/>
        <w:jc w:val="left"/>
        <w:rPr>
          <w:rFonts w:eastAsia="Calibri"/>
          <w:b/>
          <w:sz w:val="24"/>
          <w:szCs w:val="24"/>
        </w:rPr>
      </w:pPr>
    </w:p>
    <w:p w:rsidR="00850BA5" w:rsidRPr="00FC64D9" w:rsidRDefault="00850BA5" w:rsidP="00850BA5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FC64D9">
        <w:rPr>
          <w:rFonts w:eastAsia="Calibri"/>
          <w:b/>
          <w:sz w:val="24"/>
          <w:szCs w:val="24"/>
        </w:rPr>
        <w:t xml:space="preserve">d/ ocena dostateczna (3)  </w:t>
      </w:r>
    </w:p>
    <w:p w:rsidR="00C82B95" w:rsidRDefault="00850BA5" w:rsidP="00C82B95">
      <w:r>
        <w:t>U</w:t>
      </w:r>
      <w:r w:rsidR="00C82B95">
        <w:t>czeń wykonuje typowe zadania wg schematu, zazwyczaj przygotowany do lekcji, prowadzi zeszyt przedmiotowy,</w:t>
      </w:r>
    </w:p>
    <w:p w:rsidR="00850BA5" w:rsidRDefault="00850BA5" w:rsidP="00850BA5">
      <w:pPr>
        <w:spacing w:after="33" w:line="259" w:lineRule="auto"/>
        <w:ind w:left="715" w:right="0"/>
        <w:jc w:val="left"/>
        <w:rPr>
          <w:rFonts w:eastAsia="Calibri"/>
          <w:b/>
          <w:sz w:val="24"/>
          <w:szCs w:val="24"/>
        </w:rPr>
      </w:pPr>
    </w:p>
    <w:p w:rsidR="000E5BE8" w:rsidRDefault="000E5BE8" w:rsidP="00850BA5">
      <w:pPr>
        <w:spacing w:after="33" w:line="259" w:lineRule="auto"/>
        <w:ind w:left="715" w:right="0"/>
        <w:jc w:val="left"/>
        <w:rPr>
          <w:rFonts w:eastAsia="Calibri"/>
          <w:b/>
          <w:sz w:val="24"/>
          <w:szCs w:val="24"/>
        </w:rPr>
      </w:pPr>
    </w:p>
    <w:p w:rsidR="00850BA5" w:rsidRPr="00FC64D9" w:rsidRDefault="00850BA5" w:rsidP="00850BA5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FC64D9">
        <w:rPr>
          <w:rFonts w:eastAsia="Calibri"/>
          <w:b/>
          <w:sz w:val="24"/>
          <w:szCs w:val="24"/>
        </w:rPr>
        <w:lastRenderedPageBreak/>
        <w:t xml:space="preserve">e/ ocena dopuszczająca (2)  </w:t>
      </w:r>
    </w:p>
    <w:p w:rsidR="00C82B95" w:rsidRDefault="00850BA5" w:rsidP="00C82B95">
      <w:r>
        <w:t>U</w:t>
      </w:r>
      <w:r w:rsidR="00C82B95">
        <w:t xml:space="preserve">czeń rozwiązuje zadania o niewielkim stopniu trudności, prowadzi zeszyt przedmiotowy, nie jest aktywny na lekcji, często nie jest przygotowany do lekcji, </w:t>
      </w:r>
    </w:p>
    <w:p w:rsidR="00850BA5" w:rsidRPr="00FC64D9" w:rsidRDefault="00850BA5" w:rsidP="00850BA5">
      <w:pPr>
        <w:spacing w:after="0" w:line="259" w:lineRule="auto"/>
        <w:ind w:left="720" w:right="0" w:firstLine="0"/>
        <w:jc w:val="left"/>
        <w:rPr>
          <w:sz w:val="24"/>
          <w:szCs w:val="24"/>
        </w:rPr>
      </w:pPr>
    </w:p>
    <w:p w:rsidR="00850BA5" w:rsidRPr="00FC64D9" w:rsidRDefault="00850BA5" w:rsidP="00850BA5">
      <w:pPr>
        <w:spacing w:after="33" w:line="259" w:lineRule="auto"/>
        <w:ind w:left="715" w:right="0"/>
        <w:jc w:val="left"/>
        <w:rPr>
          <w:sz w:val="24"/>
          <w:szCs w:val="24"/>
        </w:rPr>
      </w:pPr>
      <w:r w:rsidRPr="00FC64D9">
        <w:rPr>
          <w:rFonts w:eastAsia="Calibri"/>
          <w:b/>
          <w:sz w:val="24"/>
          <w:szCs w:val="24"/>
        </w:rPr>
        <w:t xml:space="preserve"> f/ ocena niedostateczna (1) </w:t>
      </w:r>
    </w:p>
    <w:p w:rsidR="00C82B95" w:rsidRDefault="00850BA5" w:rsidP="00C82B95">
      <w:r>
        <w:t>U</w:t>
      </w:r>
      <w:r w:rsidR="00C82B95">
        <w:t xml:space="preserve">czeń nie  wykazuje chęci ( nawet przy pomocy nauczyciela) wykonania zadań </w:t>
      </w:r>
      <w:r>
        <w:t xml:space="preserve">                     </w:t>
      </w:r>
      <w:r w:rsidR="00C82B95">
        <w:t xml:space="preserve">  o elementarnym stopniu trudności, odmawia współpracy, nie przygotowuje sie do zajęć.</w:t>
      </w:r>
    </w:p>
    <w:p w:rsidR="00C82B95" w:rsidRDefault="00C82B95" w:rsidP="00C82B95"/>
    <w:p w:rsidR="00D55B1F" w:rsidRDefault="00D55B1F"/>
    <w:p w:rsidR="00D55B1F" w:rsidRDefault="00D55B1F">
      <w:r>
        <w:t xml:space="preserve">                                                          </w:t>
      </w:r>
      <w:r w:rsidR="002D5C67">
        <w:t xml:space="preserve">         </w:t>
      </w:r>
      <w:r>
        <w:t xml:space="preserve"> Jolanta Bury</w:t>
      </w:r>
    </w:p>
    <w:p w:rsidR="00D55B1F" w:rsidRDefault="00D55B1F">
      <w:r>
        <w:t xml:space="preserve">                                                                    Katarzyna </w:t>
      </w:r>
      <w:proofErr w:type="spellStart"/>
      <w:r>
        <w:t>Schabowicz</w:t>
      </w:r>
      <w:proofErr w:type="spellEnd"/>
      <w:r>
        <w:t xml:space="preserve"> </w:t>
      </w:r>
    </w:p>
    <w:sectPr w:rsidR="00D55B1F" w:rsidSect="001A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27608"/>
    <w:multiLevelType w:val="hybridMultilevel"/>
    <w:tmpl w:val="E1FAD008"/>
    <w:lvl w:ilvl="0" w:tplc="5AF60A9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450CC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440CCA">
      <w:start w:val="1"/>
      <w:numFmt w:val="bullet"/>
      <w:lvlRestart w:val="0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83CE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2E92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6CED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8AB7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A4E05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0421F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812C4F"/>
    <w:multiLevelType w:val="hybridMultilevel"/>
    <w:tmpl w:val="1F72D8A6"/>
    <w:lvl w:ilvl="0" w:tplc="D858593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ED812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A9278">
      <w:start w:val="1"/>
      <w:numFmt w:val="bullet"/>
      <w:lvlRestart w:val="0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4490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AA93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8235C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6A9BC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8024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ED3E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6AD1914"/>
    <w:multiLevelType w:val="hybridMultilevel"/>
    <w:tmpl w:val="B1B63300"/>
    <w:lvl w:ilvl="0" w:tplc="E362A1C0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621B3C">
      <w:start w:val="1"/>
      <w:numFmt w:val="bullet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E0E4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F454A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F619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6D4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2CA4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1CDAA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61F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3672"/>
    <w:rsid w:val="00057FBA"/>
    <w:rsid w:val="000E5BE8"/>
    <w:rsid w:val="00193672"/>
    <w:rsid w:val="001A7A0F"/>
    <w:rsid w:val="002D5C67"/>
    <w:rsid w:val="002F2EB1"/>
    <w:rsid w:val="00407CCF"/>
    <w:rsid w:val="0046781D"/>
    <w:rsid w:val="004B34C8"/>
    <w:rsid w:val="005D1076"/>
    <w:rsid w:val="00773FE1"/>
    <w:rsid w:val="00791775"/>
    <w:rsid w:val="00850BA5"/>
    <w:rsid w:val="00971D85"/>
    <w:rsid w:val="00AD447B"/>
    <w:rsid w:val="00BB2EB7"/>
    <w:rsid w:val="00C82B95"/>
    <w:rsid w:val="00D55B1F"/>
    <w:rsid w:val="00D96929"/>
    <w:rsid w:val="00E33272"/>
    <w:rsid w:val="00E52F19"/>
    <w:rsid w:val="00E8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672"/>
    <w:pPr>
      <w:spacing w:after="30" w:line="265" w:lineRule="auto"/>
      <w:ind w:left="730" w:right="33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E6E8-4329-4445-8BAE-82C10080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1462</Words>
  <Characters>8777</Characters>
  <Application>Microsoft Office Word</Application>
  <DocSecurity>0</DocSecurity>
  <Lines>73</Lines>
  <Paragraphs>20</Paragraphs>
  <ScaleCrop>false</ScaleCrop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43</cp:revision>
  <dcterms:created xsi:type="dcterms:W3CDTF">2024-09-10T20:12:00Z</dcterms:created>
  <dcterms:modified xsi:type="dcterms:W3CDTF">2024-09-11T14:54:00Z</dcterms:modified>
</cp:coreProperties>
</file>